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F056" w14:textId="77777777" w:rsidR="00BE1089" w:rsidRPr="00B47E03" w:rsidRDefault="00BE1089" w:rsidP="007440EC">
      <w:pPr>
        <w:jc w:val="center"/>
        <w:rPr>
          <w:rFonts w:ascii="ＭＳ 明朝" w:hAnsi="ＭＳ 明朝"/>
          <w:sz w:val="28"/>
          <w:szCs w:val="28"/>
        </w:rPr>
      </w:pPr>
    </w:p>
    <w:p w14:paraId="0CB1DB8D" w14:textId="77777777" w:rsidR="007440EC" w:rsidRPr="00B47E03" w:rsidRDefault="007440EC" w:rsidP="007440EC">
      <w:pPr>
        <w:jc w:val="center"/>
        <w:rPr>
          <w:rFonts w:ascii="ＭＳ 明朝" w:hAnsi="ＭＳ 明朝"/>
          <w:sz w:val="28"/>
          <w:szCs w:val="28"/>
        </w:rPr>
      </w:pPr>
      <w:r w:rsidRPr="00B47E03">
        <w:rPr>
          <w:rFonts w:ascii="ＭＳ 明朝" w:hAnsi="ＭＳ 明朝" w:hint="eastAsia"/>
          <w:sz w:val="28"/>
          <w:szCs w:val="28"/>
        </w:rPr>
        <w:t>継続雇用制度における選定基準等に関する協定</w:t>
      </w:r>
    </w:p>
    <w:p w14:paraId="1E406E91" w14:textId="77777777" w:rsidR="007440EC" w:rsidRPr="00B47E03" w:rsidRDefault="007440EC" w:rsidP="007440EC">
      <w:pPr>
        <w:rPr>
          <w:rFonts w:ascii="ＭＳ 明朝" w:hAnsi="ＭＳ 明朝"/>
          <w:sz w:val="20"/>
          <w:szCs w:val="20"/>
        </w:rPr>
      </w:pPr>
    </w:p>
    <w:p w14:paraId="28DE68F3" w14:textId="77777777" w:rsidR="007440EC" w:rsidRPr="00B47E03" w:rsidRDefault="007440EC" w:rsidP="00CF06D5">
      <w:pPr>
        <w:ind w:firstLineChars="600" w:firstLine="1200"/>
        <w:rPr>
          <w:rFonts w:ascii="ＭＳ 明朝" w:hAnsi="ＭＳ 明朝"/>
          <w:sz w:val="20"/>
          <w:szCs w:val="20"/>
        </w:rPr>
      </w:pPr>
      <w:r w:rsidRPr="00B47E03">
        <w:rPr>
          <w:rFonts w:ascii="ＭＳ 明朝" w:hAnsi="ＭＳ 明朝" w:hint="eastAsia"/>
          <w:sz w:val="20"/>
          <w:szCs w:val="20"/>
        </w:rPr>
        <w:t xml:space="preserve">株式会社と　　　　　　</w:t>
      </w:r>
      <w:r w:rsidR="00CF06D5" w:rsidRPr="00B47E03">
        <w:rPr>
          <w:rFonts w:ascii="ＭＳ 明朝" w:hAnsi="ＭＳ 明朝" w:hint="eastAsia"/>
          <w:sz w:val="20"/>
          <w:szCs w:val="20"/>
        </w:rPr>
        <w:t>従業員代表（</w:t>
      </w:r>
      <w:r w:rsidRPr="00B47E03">
        <w:rPr>
          <w:rFonts w:ascii="ＭＳ 明朝" w:hAnsi="ＭＳ 明朝" w:hint="eastAsia"/>
          <w:sz w:val="20"/>
          <w:szCs w:val="20"/>
        </w:rPr>
        <w:t>労働組合</w:t>
      </w:r>
      <w:r w:rsidR="00CF06D5" w:rsidRPr="00B47E03">
        <w:rPr>
          <w:rFonts w:ascii="ＭＳ 明朝" w:hAnsi="ＭＳ 明朝" w:hint="eastAsia"/>
          <w:sz w:val="20"/>
          <w:szCs w:val="20"/>
        </w:rPr>
        <w:t>）</w:t>
      </w:r>
      <w:r w:rsidRPr="00B47E03">
        <w:rPr>
          <w:rFonts w:ascii="ＭＳ 明朝" w:hAnsi="ＭＳ 明朝" w:hint="eastAsia"/>
          <w:sz w:val="20"/>
          <w:szCs w:val="20"/>
        </w:rPr>
        <w:t>とは、定年後の選別制継続雇用制度の選定基準及び取り扱い方法に関し、次のとおり協定を締結する。</w:t>
      </w:r>
    </w:p>
    <w:p w14:paraId="776CF58F" w14:textId="77777777" w:rsidR="007440EC" w:rsidRPr="00B47E03" w:rsidRDefault="007440EC" w:rsidP="007440EC">
      <w:pPr>
        <w:rPr>
          <w:rFonts w:ascii="ＭＳ 明朝" w:hAnsi="ＭＳ 明朝"/>
          <w:sz w:val="20"/>
          <w:szCs w:val="20"/>
        </w:rPr>
      </w:pPr>
    </w:p>
    <w:p w14:paraId="2A157380" w14:textId="77777777" w:rsidR="007440EC" w:rsidRPr="00B47E03" w:rsidRDefault="007440EC" w:rsidP="00CF06D5">
      <w:pPr>
        <w:ind w:left="800" w:hangingChars="400" w:hanging="800"/>
        <w:rPr>
          <w:rFonts w:ascii="ＭＳ 明朝" w:hAnsi="ＭＳ 明朝"/>
          <w:sz w:val="20"/>
          <w:szCs w:val="20"/>
        </w:rPr>
      </w:pPr>
      <w:r w:rsidRPr="00B47E03">
        <w:rPr>
          <w:rFonts w:ascii="ＭＳ 明朝" w:hAnsi="ＭＳ 明朝" w:hint="eastAsia"/>
          <w:sz w:val="20"/>
          <w:szCs w:val="20"/>
        </w:rPr>
        <w:t>第１条　　定年は当社就業規則の定めるところとするが、定年以降も引き続き勤務を希望する者は、定年予定日の　か月前までに会社に申し出るものとし、会社は、次の各号の基準または条件を満たす者については「別表の年齢」に達するまでの間、１年契約の更新制として定年に引き続き再雇用（以下「継続雇用」という）しなければならない。</w:t>
      </w:r>
    </w:p>
    <w:p w14:paraId="13FCB56B" w14:textId="77777777" w:rsidR="007440EC" w:rsidRPr="00B47E03" w:rsidRDefault="007440EC" w:rsidP="00CF06D5">
      <w:pPr>
        <w:numPr>
          <w:ilvl w:val="0"/>
          <w:numId w:val="5"/>
        </w:numPr>
        <w:rPr>
          <w:rFonts w:ascii="ＭＳ 明朝" w:hAnsi="ＭＳ 明朝"/>
          <w:sz w:val="20"/>
          <w:szCs w:val="20"/>
        </w:rPr>
      </w:pPr>
      <w:r w:rsidRPr="00B47E03">
        <w:rPr>
          <w:rFonts w:ascii="ＭＳ 明朝" w:hAnsi="ＭＳ 明朝" w:hint="eastAsia"/>
          <w:sz w:val="20"/>
          <w:szCs w:val="20"/>
        </w:rPr>
        <w:t>身体、精神が定年前と同様に就業できる者。会社は、必要に応じ会社の指定する医師の診断書を提出させることがある。</w:t>
      </w:r>
    </w:p>
    <w:p w14:paraId="60C87B06" w14:textId="77777777" w:rsidR="007440EC" w:rsidRPr="00B47E03" w:rsidRDefault="007440EC" w:rsidP="00CF06D5">
      <w:pPr>
        <w:numPr>
          <w:ilvl w:val="0"/>
          <w:numId w:val="5"/>
        </w:numPr>
        <w:rPr>
          <w:rFonts w:ascii="ＭＳ 明朝" w:hAnsi="ＭＳ 明朝"/>
          <w:sz w:val="20"/>
          <w:szCs w:val="20"/>
        </w:rPr>
      </w:pPr>
      <w:r w:rsidRPr="00B47E03">
        <w:rPr>
          <w:rFonts w:ascii="ＭＳ 明朝" w:hAnsi="ＭＳ 明朝" w:hint="eastAsia"/>
          <w:sz w:val="20"/>
          <w:szCs w:val="20"/>
        </w:rPr>
        <w:t>過去</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年間に当社就業規則に定める懲戒処分の「譴責」「減給」以上の処分を受けたことのない者。</w:t>
      </w:r>
    </w:p>
    <w:p w14:paraId="06247504" w14:textId="77777777" w:rsidR="007440EC" w:rsidRPr="00B47E03" w:rsidRDefault="007440EC" w:rsidP="00CF06D5">
      <w:pPr>
        <w:numPr>
          <w:ilvl w:val="0"/>
          <w:numId w:val="5"/>
        </w:numPr>
        <w:rPr>
          <w:rFonts w:ascii="ＭＳ 明朝" w:hAnsi="ＭＳ 明朝"/>
          <w:sz w:val="20"/>
          <w:szCs w:val="20"/>
        </w:rPr>
      </w:pPr>
      <w:r w:rsidRPr="00B47E03">
        <w:rPr>
          <w:rFonts w:ascii="ＭＳ 明朝" w:hAnsi="ＭＳ 明朝" w:hint="eastAsia"/>
          <w:sz w:val="20"/>
          <w:szCs w:val="20"/>
        </w:rPr>
        <w:t>過去</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年間にわたり、当社の人事評価が「Ｂ（普通）」以上と評価された者。</w:t>
      </w:r>
    </w:p>
    <w:p w14:paraId="3FA9DA24" w14:textId="77777777" w:rsidR="007440EC" w:rsidRPr="00B47E03" w:rsidRDefault="007440EC" w:rsidP="00CF06D5">
      <w:pPr>
        <w:numPr>
          <w:ilvl w:val="0"/>
          <w:numId w:val="5"/>
        </w:numPr>
        <w:rPr>
          <w:rFonts w:ascii="ＭＳ 明朝" w:hAnsi="ＭＳ 明朝"/>
          <w:sz w:val="20"/>
          <w:szCs w:val="20"/>
        </w:rPr>
      </w:pPr>
      <w:r w:rsidRPr="00B47E03">
        <w:rPr>
          <w:rFonts w:ascii="ＭＳ 明朝" w:hAnsi="ＭＳ 明朝" w:hint="eastAsia"/>
          <w:sz w:val="20"/>
          <w:szCs w:val="20"/>
        </w:rPr>
        <w:t>過去</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年間に自己過失による人身事故、免許停止等重大な交通違反のない者。</w:t>
      </w:r>
    </w:p>
    <w:p w14:paraId="7222800D" w14:textId="77777777" w:rsidR="00CF06D5" w:rsidRPr="00B47E03" w:rsidRDefault="007440EC" w:rsidP="00CF06D5">
      <w:pPr>
        <w:numPr>
          <w:ilvl w:val="0"/>
          <w:numId w:val="5"/>
        </w:numPr>
        <w:rPr>
          <w:rFonts w:ascii="ＭＳ 明朝" w:hAnsi="ＭＳ 明朝"/>
          <w:sz w:val="20"/>
          <w:szCs w:val="20"/>
        </w:rPr>
      </w:pPr>
      <w:r w:rsidRPr="00B47E03">
        <w:rPr>
          <w:rFonts w:ascii="ＭＳ 明朝" w:hAnsi="ＭＳ 明朝" w:hint="eastAsia"/>
          <w:sz w:val="20"/>
          <w:szCs w:val="20"/>
        </w:rPr>
        <w:t>別に定める当社の「嘱託就業規則」の労働条件に合意する者。</w:t>
      </w:r>
    </w:p>
    <w:p w14:paraId="30975EEC" w14:textId="77777777" w:rsidR="007440EC" w:rsidRPr="00B47E03" w:rsidRDefault="007440EC" w:rsidP="00CF06D5">
      <w:pPr>
        <w:ind w:left="800" w:hangingChars="400" w:hanging="800"/>
        <w:rPr>
          <w:rFonts w:ascii="ＭＳ 明朝" w:hAnsi="ＭＳ 明朝"/>
          <w:sz w:val="20"/>
          <w:szCs w:val="20"/>
        </w:rPr>
      </w:pPr>
      <w:r w:rsidRPr="00B47E03">
        <w:rPr>
          <w:rFonts w:ascii="ＭＳ 明朝" w:hAnsi="ＭＳ 明朝" w:hint="eastAsia"/>
          <w:sz w:val="20"/>
          <w:szCs w:val="20"/>
        </w:rPr>
        <w:t>第２条　　会社は、定年予定</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年前の該当者全員に通知し、本人の申出により当人に対する人事評価の開示を含め随時に継続雇用について面談・指導し、併せて定年後の就業意欲の査定の参考とする。</w:t>
      </w:r>
    </w:p>
    <w:p w14:paraId="3A21424D" w14:textId="77777777" w:rsidR="007440EC" w:rsidRPr="00B47E03" w:rsidRDefault="007440EC" w:rsidP="00CF06D5">
      <w:pPr>
        <w:ind w:left="800" w:hangingChars="400" w:hanging="800"/>
        <w:rPr>
          <w:rFonts w:ascii="ＭＳ 明朝" w:hAnsi="ＭＳ 明朝"/>
          <w:sz w:val="20"/>
          <w:szCs w:val="20"/>
        </w:rPr>
      </w:pPr>
      <w:r w:rsidRPr="00B47E03">
        <w:rPr>
          <w:rFonts w:ascii="ＭＳ 明朝" w:hAnsi="ＭＳ 明朝" w:hint="eastAsia"/>
          <w:sz w:val="20"/>
          <w:szCs w:val="20"/>
        </w:rPr>
        <w:t>第</w:t>
      </w:r>
      <w:r w:rsidR="00CF06D5" w:rsidRPr="00B47E03">
        <w:rPr>
          <w:rFonts w:ascii="ＭＳ 明朝" w:hAnsi="ＭＳ 明朝" w:hint="eastAsia"/>
          <w:sz w:val="20"/>
          <w:szCs w:val="20"/>
        </w:rPr>
        <w:t xml:space="preserve">３条　　前第１条の継続雇用について、会社は該当者の定年予定日の　　</w:t>
      </w:r>
      <w:r w:rsidRPr="00B47E03">
        <w:rPr>
          <w:rFonts w:ascii="ＭＳ 明朝" w:hAnsi="ＭＳ 明朝" w:hint="eastAsia"/>
          <w:sz w:val="20"/>
          <w:szCs w:val="20"/>
        </w:rPr>
        <w:t>か月前までに同条の基準または条件等の事実を本人に開示し、継続雇用の可否を本人に通知しなければならない。</w:t>
      </w:r>
    </w:p>
    <w:p w14:paraId="28F95127" w14:textId="77777777" w:rsidR="007440EC" w:rsidRPr="00B47E03" w:rsidRDefault="007440EC" w:rsidP="00CF06D5">
      <w:pPr>
        <w:ind w:left="800" w:hangingChars="400" w:hanging="800"/>
        <w:rPr>
          <w:rFonts w:ascii="ＭＳ 明朝" w:hAnsi="ＭＳ 明朝"/>
          <w:sz w:val="20"/>
          <w:szCs w:val="20"/>
        </w:rPr>
      </w:pPr>
      <w:r w:rsidRPr="00B47E03">
        <w:rPr>
          <w:rFonts w:ascii="ＭＳ 明朝" w:hAnsi="ＭＳ 明朝" w:hint="eastAsia"/>
          <w:sz w:val="20"/>
          <w:szCs w:val="20"/>
        </w:rPr>
        <w:t>第４</w:t>
      </w:r>
      <w:r w:rsidR="00CF06D5" w:rsidRPr="00B47E03">
        <w:rPr>
          <w:rFonts w:ascii="ＭＳ 明朝" w:hAnsi="ＭＳ 明朝" w:hint="eastAsia"/>
          <w:sz w:val="20"/>
          <w:szCs w:val="20"/>
        </w:rPr>
        <w:t xml:space="preserve">条　　継続雇用を通知した者について、会社は該当者の定年予定日の　　</w:t>
      </w:r>
      <w:r w:rsidRPr="00B47E03">
        <w:rPr>
          <w:rFonts w:ascii="ＭＳ 明朝" w:hAnsi="ＭＳ 明朝" w:hint="eastAsia"/>
          <w:sz w:val="20"/>
          <w:szCs w:val="20"/>
        </w:rPr>
        <w:t>か月前に本人と継続雇用時の労働条件について協議し、労働契約を書面にて締結しなければならない。</w:t>
      </w:r>
    </w:p>
    <w:p w14:paraId="7FAAFC16" w14:textId="77777777" w:rsidR="007440EC" w:rsidRPr="00B47E03" w:rsidRDefault="007440EC" w:rsidP="00CF06D5">
      <w:pPr>
        <w:ind w:left="800" w:hangingChars="400" w:hanging="800"/>
        <w:rPr>
          <w:rFonts w:ascii="ＭＳ 明朝" w:hAnsi="ＭＳ 明朝"/>
          <w:sz w:val="20"/>
          <w:szCs w:val="20"/>
        </w:rPr>
      </w:pPr>
      <w:r w:rsidRPr="00B47E03">
        <w:rPr>
          <w:rFonts w:ascii="ＭＳ 明朝" w:hAnsi="ＭＳ 明朝" w:hint="eastAsia"/>
          <w:sz w:val="20"/>
          <w:szCs w:val="20"/>
        </w:rPr>
        <w:t>第５条　　会社は、更新を希望する継続雇用者の契約更新の都度、前第１条各号の基準または条件の適合性を確認して本人に開示し、契約更新の有無を契約期間終了の３０日前までに本人に通知しなければならない。</w:t>
      </w:r>
    </w:p>
    <w:p w14:paraId="5D95DDAA" w14:textId="77777777" w:rsidR="007440EC" w:rsidRPr="00B47E03" w:rsidRDefault="007440EC" w:rsidP="007440EC">
      <w:pPr>
        <w:rPr>
          <w:rFonts w:ascii="ＭＳ 明朝" w:hAnsi="ＭＳ 明朝"/>
          <w:sz w:val="20"/>
          <w:szCs w:val="20"/>
        </w:rPr>
      </w:pPr>
      <w:r w:rsidRPr="00B47E03">
        <w:rPr>
          <w:rFonts w:ascii="ＭＳ 明朝" w:hAnsi="ＭＳ 明朝" w:hint="eastAsia"/>
          <w:sz w:val="20"/>
          <w:szCs w:val="20"/>
        </w:rPr>
        <w:t>第６条　　本協定書の発効は</w:t>
      </w:r>
      <w:r w:rsidR="00CF06D5" w:rsidRPr="00B47E03">
        <w:rPr>
          <w:rFonts w:ascii="ＭＳ 明朝" w:hAnsi="ＭＳ 明朝" w:hint="eastAsia"/>
          <w:sz w:val="20"/>
          <w:szCs w:val="20"/>
        </w:rPr>
        <w:tab/>
        <w:t xml:space="preserve">　　　　</w:t>
      </w:r>
      <w:r w:rsidRPr="00B47E03">
        <w:rPr>
          <w:rFonts w:ascii="ＭＳ 明朝" w:hAnsi="ＭＳ 明朝" w:hint="eastAsia"/>
          <w:sz w:val="20"/>
          <w:szCs w:val="20"/>
        </w:rPr>
        <w:t>年</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月</w:t>
      </w:r>
      <w:r w:rsidR="00CF06D5" w:rsidRPr="00B47E03">
        <w:rPr>
          <w:rFonts w:ascii="ＭＳ 明朝" w:hAnsi="ＭＳ 明朝" w:hint="eastAsia"/>
          <w:sz w:val="20"/>
          <w:szCs w:val="20"/>
        </w:rPr>
        <w:t xml:space="preserve">　　　</w:t>
      </w:r>
      <w:r w:rsidRPr="00B47E03">
        <w:rPr>
          <w:rFonts w:ascii="ＭＳ 明朝" w:hAnsi="ＭＳ 明朝" w:hint="eastAsia"/>
          <w:sz w:val="20"/>
          <w:szCs w:val="20"/>
        </w:rPr>
        <w:t>日とする。</w:t>
      </w:r>
    </w:p>
    <w:p w14:paraId="59659E65" w14:textId="77777777" w:rsidR="007440EC" w:rsidRPr="00B47E03" w:rsidRDefault="007440EC" w:rsidP="007440EC">
      <w:pPr>
        <w:rPr>
          <w:rFonts w:ascii="ＭＳ 明朝" w:hAnsi="ＭＳ 明朝"/>
          <w:sz w:val="20"/>
          <w:szCs w:val="20"/>
        </w:rPr>
      </w:pPr>
    </w:p>
    <w:p w14:paraId="2A7A6827" w14:textId="77777777" w:rsidR="00CF06D5" w:rsidRPr="00B47E03" w:rsidRDefault="00CF06D5" w:rsidP="00CF06D5">
      <w:pPr>
        <w:autoSpaceDE w:val="0"/>
        <w:autoSpaceDN w:val="0"/>
        <w:rPr>
          <w:rFonts w:ascii="ＭＳ 明朝" w:hAnsi="ＭＳ 明朝"/>
          <w:sz w:val="20"/>
          <w:szCs w:val="20"/>
        </w:rPr>
      </w:pPr>
      <w:r w:rsidRPr="00B47E03">
        <w:rPr>
          <w:rFonts w:ascii="ＭＳ 明朝" w:hAnsi="ＭＳ 明朝" w:hint="eastAsia"/>
          <w:sz w:val="20"/>
          <w:szCs w:val="20"/>
        </w:rPr>
        <w:tab/>
        <w:t>年</w:t>
      </w:r>
      <w:r w:rsidRPr="00B47E03">
        <w:rPr>
          <w:rFonts w:ascii="ＭＳ 明朝" w:hAnsi="ＭＳ 明朝" w:hint="eastAsia"/>
          <w:sz w:val="20"/>
          <w:szCs w:val="20"/>
        </w:rPr>
        <w:tab/>
        <w:t>月</w:t>
      </w:r>
      <w:r w:rsidRPr="00B47E03">
        <w:rPr>
          <w:rFonts w:ascii="ＭＳ 明朝" w:hAnsi="ＭＳ 明朝" w:hint="eastAsia"/>
          <w:sz w:val="20"/>
          <w:szCs w:val="20"/>
        </w:rPr>
        <w:tab/>
        <w:t>日</w:t>
      </w:r>
    </w:p>
    <w:p w14:paraId="34FA6361" w14:textId="77777777" w:rsidR="00CF06D5" w:rsidRPr="00B47E03" w:rsidRDefault="00CF06D5" w:rsidP="00CF06D5">
      <w:pPr>
        <w:autoSpaceDE w:val="0"/>
        <w:autoSpaceDN w:val="0"/>
        <w:rPr>
          <w:rFonts w:ascii="ＭＳ 明朝" w:hAnsi="ＭＳ 明朝"/>
          <w:sz w:val="20"/>
          <w:szCs w:val="20"/>
        </w:rPr>
      </w:pPr>
    </w:p>
    <w:p w14:paraId="04C35775" w14:textId="77777777" w:rsidR="00CF06D5" w:rsidRPr="00B47E03" w:rsidRDefault="00CF06D5" w:rsidP="00CF06D5">
      <w:pPr>
        <w:autoSpaceDE w:val="0"/>
        <w:autoSpaceDN w:val="0"/>
        <w:rPr>
          <w:rFonts w:ascii="ＭＳ 明朝" w:hAnsi="ＭＳ 明朝"/>
          <w:sz w:val="20"/>
          <w:szCs w:val="20"/>
        </w:rPr>
      </w:pPr>
    </w:p>
    <w:p w14:paraId="54FEE777" w14:textId="77777777" w:rsidR="00CF06D5" w:rsidRPr="00B47E03" w:rsidRDefault="00CF06D5" w:rsidP="00CF06D5">
      <w:pPr>
        <w:autoSpaceDE w:val="0"/>
        <w:autoSpaceDN w:val="0"/>
        <w:rPr>
          <w:rFonts w:ascii="ＭＳ 明朝" w:hAnsi="ＭＳ 明朝"/>
          <w:sz w:val="20"/>
          <w:szCs w:val="20"/>
        </w:rPr>
      </w:pP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t>会社名</w:t>
      </w:r>
    </w:p>
    <w:p w14:paraId="52029067" w14:textId="77777777" w:rsidR="00CF06D5" w:rsidRPr="00B47E03" w:rsidRDefault="00CF06D5" w:rsidP="00CF06D5">
      <w:pPr>
        <w:autoSpaceDE w:val="0"/>
        <w:autoSpaceDN w:val="0"/>
        <w:rPr>
          <w:rFonts w:ascii="ＭＳ 明朝" w:hAnsi="ＭＳ 明朝"/>
          <w:sz w:val="20"/>
          <w:szCs w:val="20"/>
        </w:rPr>
      </w:pP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t>代表者名</w:t>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00261A48" w:rsidRPr="00B47E03">
        <w:rPr>
          <w:rFonts w:ascii="ＭＳ 明朝" w:hAnsi="ＭＳ 明朝" w:hint="eastAsia"/>
          <w:sz w:val="20"/>
          <w:szCs w:val="20"/>
        </w:rPr>
        <w:tab/>
      </w:r>
      <w:r w:rsidRPr="00B47E03">
        <w:rPr>
          <w:rFonts w:ascii="ＭＳ 明朝" w:hAnsi="ＭＳ 明朝" w:hint="eastAsia"/>
          <w:sz w:val="20"/>
          <w:szCs w:val="20"/>
        </w:rPr>
        <w:t xml:space="preserve">　　　印</w:t>
      </w:r>
    </w:p>
    <w:p w14:paraId="476AA6E5" w14:textId="77777777" w:rsidR="00CF06D5" w:rsidRPr="00B47E03" w:rsidRDefault="00CF06D5" w:rsidP="00CF06D5">
      <w:pPr>
        <w:autoSpaceDE w:val="0"/>
        <w:autoSpaceDN w:val="0"/>
        <w:rPr>
          <w:rFonts w:ascii="ＭＳ 明朝" w:hAnsi="ＭＳ 明朝"/>
          <w:sz w:val="20"/>
          <w:szCs w:val="20"/>
        </w:rPr>
      </w:pPr>
    </w:p>
    <w:p w14:paraId="6191731C" w14:textId="77777777" w:rsidR="00CF06D5" w:rsidRPr="00B47E03" w:rsidRDefault="00CF06D5" w:rsidP="00CF06D5">
      <w:pPr>
        <w:autoSpaceDE w:val="0"/>
        <w:autoSpaceDN w:val="0"/>
        <w:rPr>
          <w:rFonts w:ascii="ＭＳ 明朝" w:hAnsi="ＭＳ 明朝"/>
          <w:sz w:val="20"/>
          <w:szCs w:val="20"/>
        </w:rPr>
      </w:pP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t>従業員代表（労働組合）</w:t>
      </w:r>
      <w:r w:rsidRPr="00B47E03">
        <w:rPr>
          <w:rFonts w:ascii="ＭＳ 明朝" w:hAnsi="ＭＳ 明朝" w:hint="eastAsia"/>
          <w:sz w:val="20"/>
          <w:szCs w:val="20"/>
        </w:rPr>
        <w:tab/>
      </w:r>
      <w:r w:rsidRPr="00B47E03">
        <w:rPr>
          <w:rFonts w:ascii="ＭＳ 明朝" w:hAnsi="ＭＳ 明朝" w:hint="eastAsia"/>
          <w:sz w:val="20"/>
          <w:szCs w:val="20"/>
        </w:rPr>
        <w:tab/>
      </w:r>
      <w:r w:rsidRPr="00B47E03">
        <w:rPr>
          <w:rFonts w:ascii="ＭＳ 明朝" w:hAnsi="ＭＳ 明朝" w:hint="eastAsia"/>
          <w:sz w:val="20"/>
          <w:szCs w:val="20"/>
        </w:rPr>
        <w:tab/>
        <w:t xml:space="preserve">　　　印</w:t>
      </w:r>
    </w:p>
    <w:p w14:paraId="23F9E3CC" w14:textId="77777777" w:rsidR="00063D1D" w:rsidRPr="00B47E03" w:rsidRDefault="00063D1D" w:rsidP="007440EC">
      <w:pPr>
        <w:pStyle w:val="1"/>
        <w:rPr>
          <w:rFonts w:hAnsi="ＭＳ 明朝"/>
          <w:sz w:val="20"/>
        </w:rPr>
      </w:pPr>
    </w:p>
    <w:p w14:paraId="44A4CECB" w14:textId="77777777" w:rsidR="00CE4FA8" w:rsidRPr="00B47E03" w:rsidRDefault="00CF06D5" w:rsidP="007A727F">
      <w:pPr>
        <w:pStyle w:val="1"/>
        <w:rPr>
          <w:rFonts w:hAnsi="ＭＳ 明朝"/>
          <w:sz w:val="20"/>
        </w:rPr>
      </w:pPr>
      <w:r w:rsidRPr="00B47E03">
        <w:rPr>
          <w:rFonts w:hAnsi="ＭＳ 明朝"/>
          <w:sz w:val="20"/>
        </w:rPr>
        <w:br w:type="page"/>
      </w:r>
      <w:r w:rsidR="00CE4FA8" w:rsidRPr="00B47E03">
        <w:rPr>
          <w:rFonts w:hAnsi="ＭＳ 明朝" w:hint="eastAsia"/>
          <w:sz w:val="20"/>
        </w:rPr>
        <w:lastRenderedPageBreak/>
        <w:t>別表</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1588"/>
      </w:tblGrid>
      <w:tr w:rsidR="00776FFF" w:rsidRPr="00B47E03" w14:paraId="2B1F1954" w14:textId="77777777" w:rsidTr="00B47E03">
        <w:trPr>
          <w:trHeight w:val="301"/>
        </w:trPr>
        <w:tc>
          <w:tcPr>
            <w:tcW w:w="4208" w:type="dxa"/>
            <w:shd w:val="clear" w:color="auto" w:fill="auto"/>
            <w:vAlign w:val="center"/>
          </w:tcPr>
          <w:p w14:paraId="019E18BE" w14:textId="77777777" w:rsidR="00776FFF" w:rsidRPr="00B47E03" w:rsidRDefault="00776FFF" w:rsidP="00B47E03">
            <w:pPr>
              <w:spacing w:line="0" w:lineRule="atLeast"/>
              <w:jc w:val="center"/>
              <w:rPr>
                <w:rFonts w:ascii="ＭＳ 明朝" w:hAnsi="ＭＳ 明朝"/>
                <w:bCs/>
                <w:sz w:val="20"/>
                <w:szCs w:val="20"/>
              </w:rPr>
            </w:pPr>
            <w:r w:rsidRPr="00B47E03">
              <w:rPr>
                <w:rFonts w:ascii="ＭＳ 明朝" w:hAnsi="ＭＳ 明朝" w:hint="eastAsia"/>
                <w:bCs/>
                <w:sz w:val="20"/>
                <w:szCs w:val="20"/>
              </w:rPr>
              <w:t>対 応 期 限</w:t>
            </w:r>
          </w:p>
        </w:tc>
        <w:tc>
          <w:tcPr>
            <w:tcW w:w="1588" w:type="dxa"/>
            <w:shd w:val="clear" w:color="auto" w:fill="auto"/>
            <w:vAlign w:val="center"/>
          </w:tcPr>
          <w:p w14:paraId="2927E015" w14:textId="77777777" w:rsidR="00776FFF" w:rsidRPr="00B47E03" w:rsidRDefault="00776FFF" w:rsidP="00B47E03">
            <w:pPr>
              <w:spacing w:line="0" w:lineRule="atLeast"/>
              <w:jc w:val="center"/>
              <w:rPr>
                <w:rFonts w:ascii="ＭＳ 明朝" w:hAnsi="ＭＳ 明朝"/>
                <w:bCs/>
                <w:sz w:val="20"/>
                <w:szCs w:val="20"/>
              </w:rPr>
            </w:pPr>
            <w:r w:rsidRPr="00B47E03">
              <w:rPr>
                <w:rFonts w:ascii="ＭＳ 明朝" w:hAnsi="ＭＳ 明朝" w:hint="eastAsia"/>
                <w:bCs/>
                <w:sz w:val="20"/>
                <w:szCs w:val="20"/>
              </w:rPr>
              <w:t>継続雇用</w:t>
            </w:r>
          </w:p>
          <w:p w14:paraId="79CC3BCD" w14:textId="77777777" w:rsidR="00776FFF" w:rsidRPr="00B47E03" w:rsidRDefault="00776FFF" w:rsidP="00B47E03">
            <w:pPr>
              <w:spacing w:line="0" w:lineRule="atLeast"/>
              <w:jc w:val="center"/>
              <w:rPr>
                <w:rFonts w:ascii="ＭＳ 明朝" w:hAnsi="ＭＳ 明朝"/>
                <w:bCs/>
                <w:sz w:val="20"/>
                <w:szCs w:val="20"/>
              </w:rPr>
            </w:pPr>
            <w:r w:rsidRPr="00B47E03">
              <w:rPr>
                <w:rFonts w:ascii="ＭＳ 明朝" w:hAnsi="ＭＳ 明朝" w:hint="eastAsia"/>
                <w:bCs/>
                <w:sz w:val="20"/>
                <w:szCs w:val="20"/>
              </w:rPr>
              <w:t>上限年齢</w:t>
            </w:r>
          </w:p>
        </w:tc>
      </w:tr>
      <w:tr w:rsidR="00776FFF" w:rsidRPr="00B47E03" w14:paraId="53EC6018" w14:textId="77777777" w:rsidTr="00B47E03">
        <w:trPr>
          <w:trHeight w:val="314"/>
        </w:trPr>
        <w:tc>
          <w:tcPr>
            <w:tcW w:w="4208" w:type="dxa"/>
            <w:shd w:val="clear" w:color="auto" w:fill="auto"/>
          </w:tcPr>
          <w:p w14:paraId="631B7252" w14:textId="77777777" w:rsidR="00776FFF" w:rsidRPr="00B47E03" w:rsidRDefault="00B47E03" w:rsidP="00B47E03">
            <w:pPr>
              <w:ind w:firstLineChars="100" w:firstLine="200"/>
              <w:rPr>
                <w:rFonts w:ascii="ＭＳ 明朝" w:hAnsi="ＭＳ 明朝"/>
                <w:sz w:val="20"/>
                <w:szCs w:val="20"/>
              </w:rPr>
            </w:pPr>
            <w:r w:rsidRPr="00B47E03">
              <w:rPr>
                <w:rFonts w:ascii="ＭＳ 明朝" w:hAnsi="ＭＳ 明朝" w:hint="eastAsia"/>
                <w:sz w:val="20"/>
                <w:szCs w:val="20"/>
              </w:rPr>
              <w:t>年</w:t>
            </w:r>
            <w:r w:rsidR="00776FFF" w:rsidRPr="00B47E03">
              <w:rPr>
                <w:rFonts w:ascii="ＭＳ 明朝" w:hAnsi="ＭＳ 明朝" w:hint="eastAsia"/>
                <w:sz w:val="20"/>
                <w:szCs w:val="20"/>
              </w:rPr>
              <w:t>4月1日～</w:t>
            </w:r>
            <w:r w:rsidRPr="00B47E03">
              <w:rPr>
                <w:rFonts w:ascii="ＭＳ 明朝" w:hAnsi="ＭＳ 明朝" w:hint="eastAsia"/>
                <w:sz w:val="20"/>
                <w:szCs w:val="20"/>
              </w:rPr>
              <w:t xml:space="preserve">　</w:t>
            </w:r>
            <w:r w:rsidR="00776FFF" w:rsidRPr="00B47E03">
              <w:rPr>
                <w:rFonts w:ascii="ＭＳ 明朝" w:hAnsi="ＭＳ 明朝" w:hint="eastAsia"/>
                <w:sz w:val="20"/>
                <w:szCs w:val="20"/>
              </w:rPr>
              <w:t>年3月31日</w:t>
            </w:r>
          </w:p>
        </w:tc>
        <w:tc>
          <w:tcPr>
            <w:tcW w:w="1588" w:type="dxa"/>
            <w:shd w:val="clear" w:color="auto" w:fill="auto"/>
          </w:tcPr>
          <w:p w14:paraId="2EFDA695" w14:textId="77777777" w:rsidR="00776FFF" w:rsidRPr="00B47E03" w:rsidRDefault="00776FFF" w:rsidP="00B47E03">
            <w:pPr>
              <w:jc w:val="center"/>
              <w:rPr>
                <w:rFonts w:ascii="ＭＳ 明朝" w:hAnsi="ＭＳ 明朝"/>
                <w:sz w:val="20"/>
                <w:szCs w:val="20"/>
              </w:rPr>
            </w:pPr>
            <w:r w:rsidRPr="00B47E03">
              <w:rPr>
                <w:rFonts w:ascii="ＭＳ 明朝" w:hAnsi="ＭＳ 明朝" w:hint="eastAsia"/>
                <w:sz w:val="20"/>
                <w:szCs w:val="20"/>
              </w:rPr>
              <w:t>62歳</w:t>
            </w:r>
          </w:p>
        </w:tc>
      </w:tr>
      <w:tr w:rsidR="00776FFF" w:rsidRPr="00B47E03" w14:paraId="3D28DC04" w14:textId="77777777" w:rsidTr="00B47E03">
        <w:trPr>
          <w:trHeight w:val="314"/>
        </w:trPr>
        <w:tc>
          <w:tcPr>
            <w:tcW w:w="4208" w:type="dxa"/>
            <w:shd w:val="clear" w:color="auto" w:fill="auto"/>
          </w:tcPr>
          <w:p w14:paraId="2E2F5AE0" w14:textId="77777777" w:rsidR="00776FFF" w:rsidRPr="00B47E03" w:rsidRDefault="00776FFF" w:rsidP="00B47E03">
            <w:pPr>
              <w:ind w:firstLineChars="100" w:firstLine="200"/>
              <w:rPr>
                <w:rFonts w:ascii="ＭＳ 明朝" w:hAnsi="ＭＳ 明朝"/>
                <w:sz w:val="20"/>
                <w:szCs w:val="20"/>
              </w:rPr>
            </w:pPr>
            <w:r w:rsidRPr="00B47E03">
              <w:rPr>
                <w:rFonts w:ascii="ＭＳ 明朝" w:hAnsi="ＭＳ 明朝" w:hint="eastAsia"/>
                <w:sz w:val="20"/>
                <w:szCs w:val="20"/>
              </w:rPr>
              <w:t>年4月1日～</w:t>
            </w:r>
            <w:r w:rsidR="00B47E03" w:rsidRPr="00B47E03">
              <w:rPr>
                <w:rFonts w:ascii="ＭＳ 明朝" w:hAnsi="ＭＳ 明朝" w:hint="eastAsia"/>
                <w:sz w:val="20"/>
                <w:szCs w:val="20"/>
              </w:rPr>
              <w:t xml:space="preserve">　</w:t>
            </w:r>
            <w:r w:rsidRPr="00B47E03">
              <w:rPr>
                <w:rFonts w:ascii="ＭＳ 明朝" w:hAnsi="ＭＳ 明朝" w:hint="eastAsia"/>
                <w:sz w:val="20"/>
                <w:szCs w:val="20"/>
              </w:rPr>
              <w:t>年3月31日</w:t>
            </w:r>
          </w:p>
        </w:tc>
        <w:tc>
          <w:tcPr>
            <w:tcW w:w="1588" w:type="dxa"/>
            <w:shd w:val="clear" w:color="auto" w:fill="auto"/>
          </w:tcPr>
          <w:p w14:paraId="69BE1B43" w14:textId="77777777" w:rsidR="00776FFF" w:rsidRPr="00B47E03" w:rsidRDefault="00776FFF" w:rsidP="00B47E03">
            <w:pPr>
              <w:jc w:val="center"/>
              <w:rPr>
                <w:rFonts w:ascii="ＭＳ 明朝" w:hAnsi="ＭＳ 明朝"/>
                <w:sz w:val="20"/>
                <w:szCs w:val="20"/>
              </w:rPr>
            </w:pPr>
            <w:r w:rsidRPr="00B47E03">
              <w:rPr>
                <w:rFonts w:ascii="ＭＳ 明朝" w:hAnsi="ＭＳ 明朝" w:hint="eastAsia"/>
                <w:sz w:val="20"/>
                <w:szCs w:val="20"/>
              </w:rPr>
              <w:t>63歳</w:t>
            </w:r>
          </w:p>
        </w:tc>
      </w:tr>
      <w:tr w:rsidR="00776FFF" w:rsidRPr="00B47E03" w14:paraId="30556A02" w14:textId="77777777" w:rsidTr="00B47E03">
        <w:trPr>
          <w:trHeight w:val="301"/>
        </w:trPr>
        <w:tc>
          <w:tcPr>
            <w:tcW w:w="4208" w:type="dxa"/>
            <w:shd w:val="clear" w:color="auto" w:fill="auto"/>
          </w:tcPr>
          <w:p w14:paraId="638D56E6" w14:textId="77777777" w:rsidR="00776FFF" w:rsidRPr="00B47E03" w:rsidRDefault="00776FFF" w:rsidP="00B47E03">
            <w:pPr>
              <w:ind w:firstLineChars="100" w:firstLine="200"/>
              <w:rPr>
                <w:rFonts w:ascii="ＭＳ 明朝" w:hAnsi="ＭＳ 明朝"/>
                <w:sz w:val="20"/>
                <w:szCs w:val="20"/>
              </w:rPr>
            </w:pPr>
            <w:r w:rsidRPr="00B47E03">
              <w:rPr>
                <w:rFonts w:ascii="ＭＳ 明朝" w:hAnsi="ＭＳ 明朝" w:hint="eastAsia"/>
                <w:sz w:val="20"/>
                <w:szCs w:val="20"/>
              </w:rPr>
              <w:t>年4月1日～</w:t>
            </w:r>
            <w:r w:rsidR="00B47E03" w:rsidRPr="00B47E03">
              <w:rPr>
                <w:rFonts w:ascii="ＭＳ 明朝" w:hAnsi="ＭＳ 明朝" w:hint="eastAsia"/>
                <w:sz w:val="20"/>
                <w:szCs w:val="20"/>
              </w:rPr>
              <w:t xml:space="preserve">　</w:t>
            </w:r>
            <w:r w:rsidRPr="00B47E03">
              <w:rPr>
                <w:rFonts w:ascii="ＭＳ 明朝" w:hAnsi="ＭＳ 明朝" w:hint="eastAsia"/>
                <w:sz w:val="20"/>
                <w:szCs w:val="20"/>
              </w:rPr>
              <w:t>年3月31日</w:t>
            </w:r>
          </w:p>
        </w:tc>
        <w:tc>
          <w:tcPr>
            <w:tcW w:w="1588" w:type="dxa"/>
            <w:shd w:val="clear" w:color="auto" w:fill="auto"/>
          </w:tcPr>
          <w:p w14:paraId="404BA067" w14:textId="77777777" w:rsidR="00776FFF" w:rsidRPr="00B47E03" w:rsidRDefault="00776FFF" w:rsidP="00B47E03">
            <w:pPr>
              <w:jc w:val="center"/>
              <w:rPr>
                <w:rFonts w:ascii="ＭＳ 明朝" w:hAnsi="ＭＳ 明朝"/>
                <w:sz w:val="20"/>
                <w:szCs w:val="20"/>
              </w:rPr>
            </w:pPr>
            <w:r w:rsidRPr="00B47E03">
              <w:rPr>
                <w:rFonts w:ascii="ＭＳ 明朝" w:hAnsi="ＭＳ 明朝" w:hint="eastAsia"/>
                <w:sz w:val="20"/>
                <w:szCs w:val="20"/>
              </w:rPr>
              <w:t>64歳</w:t>
            </w:r>
          </w:p>
        </w:tc>
      </w:tr>
      <w:tr w:rsidR="00776FFF" w:rsidRPr="00B47E03" w14:paraId="7C74FBEA" w14:textId="77777777" w:rsidTr="00B47E03">
        <w:trPr>
          <w:trHeight w:val="327"/>
        </w:trPr>
        <w:tc>
          <w:tcPr>
            <w:tcW w:w="4208" w:type="dxa"/>
            <w:shd w:val="clear" w:color="auto" w:fill="auto"/>
          </w:tcPr>
          <w:p w14:paraId="57D0995B" w14:textId="77777777" w:rsidR="00776FFF" w:rsidRPr="00B47E03" w:rsidRDefault="00776FFF" w:rsidP="00B47E03">
            <w:pPr>
              <w:ind w:firstLineChars="100" w:firstLine="200"/>
              <w:rPr>
                <w:rFonts w:ascii="ＭＳ 明朝" w:hAnsi="ＭＳ 明朝"/>
                <w:sz w:val="20"/>
                <w:szCs w:val="20"/>
              </w:rPr>
            </w:pPr>
            <w:r w:rsidRPr="00B47E03">
              <w:rPr>
                <w:rFonts w:ascii="ＭＳ 明朝" w:hAnsi="ＭＳ 明朝" w:hint="eastAsia"/>
                <w:sz w:val="20"/>
                <w:szCs w:val="20"/>
              </w:rPr>
              <w:t>年4月1日～</w:t>
            </w:r>
          </w:p>
        </w:tc>
        <w:tc>
          <w:tcPr>
            <w:tcW w:w="1588" w:type="dxa"/>
            <w:shd w:val="clear" w:color="auto" w:fill="auto"/>
          </w:tcPr>
          <w:p w14:paraId="78980E99" w14:textId="77777777" w:rsidR="00776FFF" w:rsidRPr="00B47E03" w:rsidRDefault="00776FFF" w:rsidP="00B47E03">
            <w:pPr>
              <w:jc w:val="center"/>
              <w:rPr>
                <w:rFonts w:ascii="ＭＳ 明朝" w:hAnsi="ＭＳ 明朝"/>
                <w:sz w:val="20"/>
                <w:szCs w:val="20"/>
              </w:rPr>
            </w:pPr>
            <w:r w:rsidRPr="00B47E03">
              <w:rPr>
                <w:rFonts w:ascii="ＭＳ 明朝" w:hAnsi="ＭＳ 明朝" w:hint="eastAsia"/>
                <w:sz w:val="20"/>
                <w:szCs w:val="20"/>
              </w:rPr>
              <w:t>65歳</w:t>
            </w:r>
          </w:p>
        </w:tc>
      </w:tr>
    </w:tbl>
    <w:p w14:paraId="2EF1356C" w14:textId="77777777" w:rsidR="00776FFF" w:rsidRPr="00B47E03" w:rsidRDefault="00776FFF" w:rsidP="00CF06D5">
      <w:pPr>
        <w:ind w:firstLineChars="100" w:firstLine="200"/>
        <w:rPr>
          <w:rFonts w:ascii="ＭＳ 明朝" w:hAnsi="ＭＳ 明朝"/>
          <w:sz w:val="20"/>
          <w:szCs w:val="20"/>
        </w:rPr>
      </w:pPr>
    </w:p>
    <w:p w14:paraId="769B3BFC" w14:textId="77777777" w:rsidR="00776FFF" w:rsidRPr="00B47E03" w:rsidRDefault="00776FFF" w:rsidP="00776FFF">
      <w:pPr>
        <w:rPr>
          <w:rFonts w:ascii="ＭＳ 明朝" w:hAnsi="ＭＳ 明朝"/>
          <w:sz w:val="20"/>
          <w:szCs w:val="20"/>
        </w:rPr>
      </w:pPr>
    </w:p>
    <w:p w14:paraId="3C5924E3" w14:textId="77777777" w:rsidR="00CE4FA8" w:rsidRPr="00B47E03" w:rsidRDefault="00CE4FA8" w:rsidP="007A727F">
      <w:pPr>
        <w:pStyle w:val="1"/>
        <w:rPr>
          <w:rFonts w:hAnsi="ＭＳ 明朝"/>
          <w:sz w:val="20"/>
        </w:rPr>
      </w:pPr>
    </w:p>
    <w:p w14:paraId="42E8F97F" w14:textId="77777777" w:rsidR="00CE4FA8" w:rsidRPr="00B47E03" w:rsidRDefault="00CE4FA8" w:rsidP="007A727F">
      <w:pPr>
        <w:pStyle w:val="1"/>
        <w:rPr>
          <w:rFonts w:hAnsi="ＭＳ 明朝"/>
          <w:sz w:val="20"/>
        </w:rPr>
      </w:pPr>
    </w:p>
    <w:sectPr w:rsidR="00CE4FA8" w:rsidRPr="00B47E03" w:rsidSect="00CF06D5">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851"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2720" w14:textId="77777777" w:rsidR="00040855" w:rsidRDefault="00040855">
      <w:r>
        <w:separator/>
      </w:r>
    </w:p>
  </w:endnote>
  <w:endnote w:type="continuationSeparator" w:id="0">
    <w:p w14:paraId="49C4CC4D" w14:textId="77777777" w:rsidR="00040855" w:rsidRDefault="0004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DC43" w14:textId="77777777" w:rsidR="0010025C" w:rsidRDefault="001002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39F8" w14:textId="77777777" w:rsidR="00B47E03" w:rsidRDefault="00B47E03">
    <w:pPr>
      <w:pStyle w:val="a7"/>
    </w:pPr>
  </w:p>
  <w:p w14:paraId="7134AC7E" w14:textId="77777777" w:rsidR="00BE1089" w:rsidRPr="00C13E2C" w:rsidRDefault="00BE1089" w:rsidP="00C13E2C">
    <w:pPr>
      <w:pStyle w:val="a7"/>
      <w:jc w:val="right"/>
      <w:rPr>
        <w:rFonts w:ascii="HGP創英角ｺﾞｼｯｸUB" w:eastAsia="HGP創英角ｺﾞｼｯｸU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CB90" w14:textId="77777777" w:rsidR="0010025C" w:rsidRDefault="001002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5F97" w14:textId="77777777" w:rsidR="00040855" w:rsidRDefault="00040855">
      <w:r>
        <w:separator/>
      </w:r>
    </w:p>
  </w:footnote>
  <w:footnote w:type="continuationSeparator" w:id="0">
    <w:p w14:paraId="3CEEFAAA" w14:textId="77777777" w:rsidR="00040855" w:rsidRDefault="0004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12BA" w14:textId="77777777" w:rsidR="0010025C" w:rsidRDefault="001002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C97C" w14:textId="77777777" w:rsidR="00BE1089" w:rsidRPr="00C13E2C" w:rsidRDefault="00BE1089">
    <w:pPr>
      <w:pStyle w:val="a5"/>
      <w:rPr>
        <w:rFonts w:ascii="HGP創英角ｺﾞｼｯｸUB" w:eastAsia="HGP創英角ｺﾞｼｯｸU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89AD" w14:textId="77777777" w:rsidR="0010025C" w:rsidRDefault="001002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409"/>
    <w:multiLevelType w:val="hybridMultilevel"/>
    <w:tmpl w:val="95707B1A"/>
    <w:lvl w:ilvl="0" w:tplc="53EE2F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BE14D5"/>
    <w:multiLevelType w:val="hybridMultilevel"/>
    <w:tmpl w:val="EAD8F0D4"/>
    <w:lvl w:ilvl="0" w:tplc="182A80E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3B6E61"/>
    <w:multiLevelType w:val="hybridMultilevel"/>
    <w:tmpl w:val="4BD0D73A"/>
    <w:lvl w:ilvl="0" w:tplc="15748094">
      <w:start w:val="1"/>
      <w:numFmt w:val="decimal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371C6A4D"/>
    <w:multiLevelType w:val="hybridMultilevel"/>
    <w:tmpl w:val="A726EB90"/>
    <w:lvl w:ilvl="0" w:tplc="7A80E23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7C0BF2"/>
    <w:multiLevelType w:val="hybridMultilevel"/>
    <w:tmpl w:val="F73E8A48"/>
    <w:lvl w:ilvl="0" w:tplc="0409000F">
      <w:start w:val="1"/>
      <w:numFmt w:val="decimal"/>
      <w:lvlText w:val="%1."/>
      <w:lvlJc w:val="left"/>
      <w:pPr>
        <w:tabs>
          <w:tab w:val="num" w:pos="1220"/>
        </w:tabs>
        <w:ind w:left="1220" w:hanging="420"/>
      </w:p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5" w15:restartNumberingAfterBreak="0">
    <w:nsid w:val="61165759"/>
    <w:multiLevelType w:val="hybridMultilevel"/>
    <w:tmpl w:val="E5DE138E"/>
    <w:lvl w:ilvl="0" w:tplc="14E4E21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93"/>
    <w:rsid w:val="0002130F"/>
    <w:rsid w:val="00031CB8"/>
    <w:rsid w:val="00040593"/>
    <w:rsid w:val="00040855"/>
    <w:rsid w:val="00063D1D"/>
    <w:rsid w:val="000D6010"/>
    <w:rsid w:val="0010025C"/>
    <w:rsid w:val="00110AB4"/>
    <w:rsid w:val="00122CE7"/>
    <w:rsid w:val="00145BD7"/>
    <w:rsid w:val="001F2584"/>
    <w:rsid w:val="0023098F"/>
    <w:rsid w:val="00251CE4"/>
    <w:rsid w:val="00261A48"/>
    <w:rsid w:val="00262382"/>
    <w:rsid w:val="00274868"/>
    <w:rsid w:val="00281BDD"/>
    <w:rsid w:val="002C7F21"/>
    <w:rsid w:val="002D1ACF"/>
    <w:rsid w:val="002E01E4"/>
    <w:rsid w:val="00387DC5"/>
    <w:rsid w:val="003D14C0"/>
    <w:rsid w:val="00411E12"/>
    <w:rsid w:val="004E62EB"/>
    <w:rsid w:val="005479CA"/>
    <w:rsid w:val="005741AF"/>
    <w:rsid w:val="00590D2A"/>
    <w:rsid w:val="005C2382"/>
    <w:rsid w:val="00650EC1"/>
    <w:rsid w:val="006A16DA"/>
    <w:rsid w:val="006E172E"/>
    <w:rsid w:val="006E70DA"/>
    <w:rsid w:val="007440EC"/>
    <w:rsid w:val="007640B1"/>
    <w:rsid w:val="00776FFF"/>
    <w:rsid w:val="00793702"/>
    <w:rsid w:val="007A727F"/>
    <w:rsid w:val="008150B3"/>
    <w:rsid w:val="008611D7"/>
    <w:rsid w:val="00891F7F"/>
    <w:rsid w:val="008A6B39"/>
    <w:rsid w:val="008B290D"/>
    <w:rsid w:val="009568FC"/>
    <w:rsid w:val="00981378"/>
    <w:rsid w:val="009B225B"/>
    <w:rsid w:val="009B3074"/>
    <w:rsid w:val="00A011CF"/>
    <w:rsid w:val="00A03A14"/>
    <w:rsid w:val="00A15C71"/>
    <w:rsid w:val="00A20450"/>
    <w:rsid w:val="00A5639B"/>
    <w:rsid w:val="00AA6FC1"/>
    <w:rsid w:val="00AC7B15"/>
    <w:rsid w:val="00B00A6E"/>
    <w:rsid w:val="00B47E03"/>
    <w:rsid w:val="00B87005"/>
    <w:rsid w:val="00BE1089"/>
    <w:rsid w:val="00BF0CEE"/>
    <w:rsid w:val="00C13E2C"/>
    <w:rsid w:val="00C86397"/>
    <w:rsid w:val="00CA7663"/>
    <w:rsid w:val="00CC299F"/>
    <w:rsid w:val="00CE4FA8"/>
    <w:rsid w:val="00CF06D5"/>
    <w:rsid w:val="00D91A89"/>
    <w:rsid w:val="00DE3567"/>
    <w:rsid w:val="00E33911"/>
    <w:rsid w:val="00E81F0C"/>
    <w:rsid w:val="00F028A2"/>
    <w:rsid w:val="00F04995"/>
    <w:rsid w:val="00F577BB"/>
    <w:rsid w:val="00F71E58"/>
    <w:rsid w:val="00F76237"/>
    <w:rsid w:val="00F92222"/>
    <w:rsid w:val="00FC3C95"/>
    <w:rsid w:val="00FC7B6C"/>
    <w:rsid w:val="00FD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16B84C"/>
  <w15:chartTrackingRefBased/>
  <w15:docId w15:val="{A7D6E5A6-981A-405D-A9EC-EBAB3D42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sid w:val="007A727F"/>
    <w:pPr>
      <w:adjustRightInd w:val="0"/>
      <w:textAlignment w:val="baseline"/>
    </w:pPr>
    <w:rPr>
      <w:rFonts w:ascii="ＭＳ 明朝" w:hAnsi="Courier New"/>
      <w:szCs w:val="20"/>
    </w:rPr>
  </w:style>
  <w:style w:type="paragraph" w:styleId="a3">
    <w:name w:val="Balloon Text"/>
    <w:basedOn w:val="a"/>
    <w:semiHidden/>
    <w:rsid w:val="00387DC5"/>
    <w:rPr>
      <w:rFonts w:ascii="Arial" w:eastAsia="ＭＳ ゴシック" w:hAnsi="Arial"/>
      <w:sz w:val="18"/>
      <w:szCs w:val="18"/>
    </w:rPr>
  </w:style>
  <w:style w:type="table" w:styleId="a4">
    <w:name w:val="Table Grid"/>
    <w:basedOn w:val="a1"/>
    <w:rsid w:val="00776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13E2C"/>
    <w:pPr>
      <w:tabs>
        <w:tab w:val="center" w:pos="4252"/>
        <w:tab w:val="right" w:pos="8504"/>
      </w:tabs>
      <w:snapToGrid w:val="0"/>
    </w:pPr>
  </w:style>
  <w:style w:type="paragraph" w:styleId="a7">
    <w:name w:val="footer"/>
    <w:basedOn w:val="a"/>
    <w:link w:val="a8"/>
    <w:uiPriority w:val="99"/>
    <w:rsid w:val="00C13E2C"/>
    <w:pPr>
      <w:tabs>
        <w:tab w:val="center" w:pos="4252"/>
        <w:tab w:val="right" w:pos="8504"/>
      </w:tabs>
      <w:snapToGrid w:val="0"/>
    </w:pPr>
  </w:style>
  <w:style w:type="character" w:customStyle="1" w:styleId="a8">
    <w:name w:val="フッター (文字)"/>
    <w:link w:val="a7"/>
    <w:uiPriority w:val="99"/>
    <w:rsid w:val="00B47E03"/>
    <w:rPr>
      <w:kern w:val="2"/>
      <w:sz w:val="21"/>
      <w:szCs w:val="24"/>
    </w:rPr>
  </w:style>
  <w:style w:type="character" w:customStyle="1" w:styleId="a6">
    <w:name w:val="ヘッダー (文字)"/>
    <w:link w:val="a5"/>
    <w:uiPriority w:val="99"/>
    <w:rsid w:val="001002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133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継続雇用制度における選定基準等に関する協定書</vt:lpstr>
      <vt:lpstr>継続雇用制度における選定基準等に関する協定書</vt:lpstr>
    </vt:vector>
  </TitlesOfParts>
  <Company>VECTOR</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継続雇用制度における選定基準等に関する協定書</dc:title>
  <dc:subject/>
  <dc:creator>vector</dc:creator>
  <cp:keywords/>
  <dc:description/>
  <cp:lastModifiedBy>Vector0002</cp:lastModifiedBy>
  <cp:revision>3</cp:revision>
  <cp:lastPrinted>2006-01-26T12:34:00Z</cp:lastPrinted>
  <dcterms:created xsi:type="dcterms:W3CDTF">2022-03-04T06:31:00Z</dcterms:created>
  <dcterms:modified xsi:type="dcterms:W3CDTF">2022-03-14T01:30:00Z</dcterms:modified>
</cp:coreProperties>
</file>